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3" w:rsidRDefault="00913173" w:rsidP="001E2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DC" w:rsidRDefault="00327111" w:rsidP="00925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55DC">
        <w:rPr>
          <w:rFonts w:ascii="Times New Roman" w:hAnsi="Times New Roman" w:cs="Times New Roman"/>
          <w:sz w:val="26"/>
          <w:szCs w:val="26"/>
        </w:rPr>
        <w:t>Т</w:t>
      </w:r>
      <w:r w:rsidR="00CD4B68" w:rsidRPr="009255DC">
        <w:rPr>
          <w:rFonts w:ascii="Times New Roman" w:hAnsi="Times New Roman" w:cs="Times New Roman"/>
          <w:sz w:val="26"/>
          <w:szCs w:val="26"/>
        </w:rPr>
        <w:t>арифы</w:t>
      </w:r>
    </w:p>
    <w:p w:rsidR="001E21B0" w:rsidRPr="009255DC" w:rsidRDefault="001E21B0" w:rsidP="009255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55DC">
        <w:rPr>
          <w:rFonts w:ascii="Times New Roman" w:hAnsi="Times New Roman" w:cs="Times New Roman"/>
          <w:sz w:val="26"/>
          <w:szCs w:val="26"/>
        </w:rPr>
        <w:t xml:space="preserve">для потребителей, установленные для </w:t>
      </w:r>
      <w:proofErr w:type="spellStart"/>
      <w:r w:rsidRPr="009255DC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9255DC">
        <w:rPr>
          <w:rFonts w:ascii="Times New Roman" w:hAnsi="Times New Roman" w:cs="Times New Roman"/>
          <w:sz w:val="26"/>
          <w:szCs w:val="26"/>
        </w:rPr>
        <w:t xml:space="preserve"> организаций, у которых товарищес</w:t>
      </w:r>
      <w:r w:rsidRPr="009255DC">
        <w:rPr>
          <w:rFonts w:ascii="Times New Roman" w:hAnsi="Times New Roman" w:cs="Times New Roman"/>
          <w:sz w:val="26"/>
          <w:szCs w:val="26"/>
        </w:rPr>
        <w:t>т</w:t>
      </w:r>
      <w:r w:rsidRPr="009255DC">
        <w:rPr>
          <w:rFonts w:ascii="Times New Roman" w:hAnsi="Times New Roman" w:cs="Times New Roman"/>
          <w:sz w:val="26"/>
          <w:szCs w:val="26"/>
        </w:rPr>
        <w:t>во закупает коммунальные ре</w:t>
      </w:r>
      <w:r w:rsidR="00CD4B68" w:rsidRPr="009255DC">
        <w:rPr>
          <w:rFonts w:ascii="Times New Roman" w:hAnsi="Times New Roman" w:cs="Times New Roman"/>
          <w:sz w:val="26"/>
          <w:szCs w:val="26"/>
        </w:rPr>
        <w:t>сурсы</w:t>
      </w:r>
      <w:r w:rsidR="009255DC" w:rsidRPr="009255DC">
        <w:rPr>
          <w:rFonts w:ascii="Times New Roman" w:hAnsi="Times New Roman" w:cs="Times New Roman"/>
          <w:sz w:val="26"/>
          <w:szCs w:val="26"/>
        </w:rPr>
        <w:t xml:space="preserve"> в 2013г</w:t>
      </w:r>
      <w:r w:rsidR="00CD4B68" w:rsidRPr="009255D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9255DC" w:rsidTr="001F6BE4">
        <w:tc>
          <w:tcPr>
            <w:tcW w:w="675" w:type="dxa"/>
          </w:tcPr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68" w:type="dxa"/>
          </w:tcPr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417" w:type="dxa"/>
          </w:tcPr>
          <w:p w:rsidR="00AA458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С 01.01.13 по</w:t>
            </w:r>
          </w:p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30.06.13</w:t>
            </w:r>
          </w:p>
        </w:tc>
        <w:tc>
          <w:tcPr>
            <w:tcW w:w="1418" w:type="dxa"/>
          </w:tcPr>
          <w:p w:rsidR="00AA458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С 01.07.13 по</w:t>
            </w:r>
          </w:p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31.12.2013</w:t>
            </w:r>
          </w:p>
        </w:tc>
        <w:tc>
          <w:tcPr>
            <w:tcW w:w="3226" w:type="dxa"/>
          </w:tcPr>
          <w:p w:rsidR="001E21B0" w:rsidRPr="009255DC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DC">
              <w:rPr>
                <w:rFonts w:ascii="Times New Roman" w:hAnsi="Times New Roman" w:cs="Times New Roman"/>
                <w:sz w:val="26"/>
                <w:szCs w:val="26"/>
              </w:rPr>
              <w:t>Нормативный документ</w:t>
            </w:r>
          </w:p>
        </w:tc>
      </w:tr>
    </w:tbl>
    <w:p w:rsidR="001E21B0" w:rsidRPr="009255DC" w:rsidRDefault="001E21B0" w:rsidP="00AA4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DC">
        <w:rPr>
          <w:rFonts w:ascii="Times New Roman" w:hAnsi="Times New Roman" w:cs="Times New Roman"/>
          <w:sz w:val="24"/>
          <w:szCs w:val="24"/>
        </w:rPr>
        <w:t>Холодная вод</w:t>
      </w:r>
      <w:proofErr w:type="gramStart"/>
      <w:r w:rsidRPr="009255D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55DC">
        <w:rPr>
          <w:rFonts w:ascii="Times New Roman" w:hAnsi="Times New Roman" w:cs="Times New Roman"/>
          <w:sz w:val="24"/>
          <w:szCs w:val="24"/>
        </w:rPr>
        <w:t>руб.\ м3 с учетом налога на добавленную стоимость</w:t>
      </w:r>
      <w:r w:rsidR="00177449" w:rsidRPr="009255D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9255DC" w:rsidTr="00BC124D">
        <w:tc>
          <w:tcPr>
            <w:tcW w:w="675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127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МУП «Майкопв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доканал»</w:t>
            </w:r>
          </w:p>
        </w:tc>
        <w:tc>
          <w:tcPr>
            <w:tcW w:w="1417" w:type="dxa"/>
            <w:vAlign w:val="center"/>
          </w:tcPr>
          <w:p w:rsidR="00177449" w:rsidRPr="009255DC" w:rsidRDefault="00177449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418" w:type="dxa"/>
            <w:vAlign w:val="center"/>
          </w:tcPr>
          <w:p w:rsidR="00177449" w:rsidRPr="009255DC" w:rsidRDefault="00177449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C124D" w:rsidRPr="009255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6" w:type="dxa"/>
          </w:tcPr>
          <w:p w:rsidR="00BC124D" w:rsidRPr="009255DC" w:rsidRDefault="00177449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ственного регулиров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ния цен и тарифов РА </w:t>
            </w:r>
          </w:p>
          <w:p w:rsidR="00BC124D" w:rsidRPr="009255DC" w:rsidRDefault="00177449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от 26.11.2012г.</w:t>
            </w:r>
            <w:r w:rsidR="00BC124D"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№237-п</w:t>
            </w:r>
            <w:r w:rsidR="00BC124D" w:rsidRPr="009255DC">
              <w:t xml:space="preserve"> </w:t>
            </w:r>
          </w:p>
          <w:p w:rsidR="00177449" w:rsidRPr="009255DC" w:rsidRDefault="00BC124D" w:rsidP="00BC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от 19.03.2013          № 50-п</w:t>
            </w:r>
          </w:p>
        </w:tc>
      </w:tr>
    </w:tbl>
    <w:p w:rsidR="001E21B0" w:rsidRPr="009255DC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DC">
        <w:rPr>
          <w:rFonts w:ascii="Times New Roman" w:hAnsi="Times New Roman" w:cs="Times New Roman"/>
          <w:sz w:val="24"/>
          <w:szCs w:val="24"/>
        </w:rPr>
        <w:t>Водоотведение (руб.\м3 с учетом налога на добавленную стоимость)</w:t>
      </w:r>
    </w:p>
    <w:tbl>
      <w:tblPr>
        <w:tblStyle w:val="a5"/>
        <w:tblW w:w="14841" w:type="dxa"/>
        <w:tblLayout w:type="fixed"/>
        <w:tblLook w:val="04A0"/>
      </w:tblPr>
      <w:tblGrid>
        <w:gridCol w:w="675"/>
        <w:gridCol w:w="2268"/>
        <w:gridCol w:w="2127"/>
        <w:gridCol w:w="1417"/>
        <w:gridCol w:w="1418"/>
        <w:gridCol w:w="3609"/>
        <w:gridCol w:w="1663"/>
        <w:gridCol w:w="1664"/>
      </w:tblGrid>
      <w:tr w:rsidR="00AA4580" w:rsidRPr="009255DC" w:rsidTr="00BC124D">
        <w:tc>
          <w:tcPr>
            <w:tcW w:w="675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7449" w:rsidRPr="009255DC" w:rsidRDefault="00177449" w:rsidP="003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127" w:type="dxa"/>
          </w:tcPr>
          <w:p w:rsidR="00177449" w:rsidRPr="009255DC" w:rsidRDefault="00177449" w:rsidP="0031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МУП «Майкопв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доканал»</w:t>
            </w:r>
          </w:p>
        </w:tc>
        <w:tc>
          <w:tcPr>
            <w:tcW w:w="1417" w:type="dxa"/>
            <w:vAlign w:val="center"/>
          </w:tcPr>
          <w:p w:rsidR="00177449" w:rsidRPr="009255DC" w:rsidRDefault="00177449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418" w:type="dxa"/>
            <w:vAlign w:val="center"/>
          </w:tcPr>
          <w:p w:rsidR="00177449" w:rsidRPr="009255DC" w:rsidRDefault="00177449" w:rsidP="00BC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C124D" w:rsidRPr="00925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9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венного регулирования цен и тарифов РА от 26.11.2012г.№237-п</w:t>
            </w:r>
          </w:p>
        </w:tc>
        <w:tc>
          <w:tcPr>
            <w:tcW w:w="1663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1B0" w:rsidRPr="009255DC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5DC">
        <w:rPr>
          <w:rFonts w:ascii="Times New Roman" w:hAnsi="Times New Roman" w:cs="Times New Roman"/>
          <w:sz w:val="24"/>
          <w:szCs w:val="24"/>
        </w:rPr>
        <w:t>Тепловая энергия на нужды отопления (руб.\Гкал с учетом налога на добавленную стоимость)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177449" w:rsidRPr="009255DC" w:rsidTr="00443CB9">
        <w:tc>
          <w:tcPr>
            <w:tcW w:w="675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7449" w:rsidRPr="009255DC" w:rsidRDefault="00A15513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127" w:type="dxa"/>
          </w:tcPr>
          <w:p w:rsidR="00177449" w:rsidRPr="009255DC" w:rsidRDefault="00177449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Филиал ОАО «А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ТЭК» </w:t>
            </w:r>
            <w:r w:rsidR="001F6BE4" w:rsidRPr="00925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копские тепл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вые сети</w:t>
            </w:r>
            <w:r w:rsidR="001F6BE4" w:rsidRPr="00925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77449" w:rsidRPr="009255DC" w:rsidRDefault="00A15513" w:rsidP="004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1725,67</w:t>
            </w:r>
          </w:p>
        </w:tc>
        <w:tc>
          <w:tcPr>
            <w:tcW w:w="1418" w:type="dxa"/>
            <w:vAlign w:val="center"/>
          </w:tcPr>
          <w:p w:rsidR="00177449" w:rsidRPr="009255DC" w:rsidRDefault="00443CB9" w:rsidP="004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A15513" w:rsidRPr="00925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26" w:type="dxa"/>
          </w:tcPr>
          <w:p w:rsidR="00177449" w:rsidRPr="009255DC" w:rsidRDefault="001F6BE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ственного регулиров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ния цен и тарифов РА от 26.11.2012г.№243-п</w:t>
            </w:r>
          </w:p>
        </w:tc>
      </w:tr>
    </w:tbl>
    <w:p w:rsidR="00177449" w:rsidRPr="009255DC" w:rsidRDefault="00A15513" w:rsidP="001E2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DC">
        <w:rPr>
          <w:rFonts w:ascii="Times New Roman" w:hAnsi="Times New Roman" w:cs="Times New Roman"/>
          <w:sz w:val="24"/>
          <w:szCs w:val="24"/>
        </w:rPr>
        <w:t xml:space="preserve">Тепловая энергия на нужды горячее водоснабжение (руб. </w:t>
      </w:r>
      <w:proofErr w:type="gramStart"/>
      <w:r w:rsidRPr="009255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5DC">
        <w:rPr>
          <w:rFonts w:ascii="Times New Roman" w:hAnsi="Times New Roman" w:cs="Times New Roman"/>
          <w:sz w:val="24"/>
          <w:szCs w:val="24"/>
        </w:rPr>
        <w:t xml:space="preserve"> кал с учетом налога на добавленную сто</w:t>
      </w:r>
      <w:r w:rsidRPr="009255DC">
        <w:rPr>
          <w:rFonts w:ascii="Times New Roman" w:hAnsi="Times New Roman" w:cs="Times New Roman"/>
          <w:sz w:val="24"/>
          <w:szCs w:val="24"/>
        </w:rPr>
        <w:t>и</w:t>
      </w:r>
      <w:r w:rsidRPr="009255DC">
        <w:rPr>
          <w:rFonts w:ascii="Times New Roman" w:hAnsi="Times New Roman" w:cs="Times New Roman"/>
          <w:sz w:val="24"/>
          <w:szCs w:val="24"/>
        </w:rPr>
        <w:t>мость)</w:t>
      </w:r>
    </w:p>
    <w:tbl>
      <w:tblPr>
        <w:tblStyle w:val="a5"/>
        <w:tblW w:w="0" w:type="auto"/>
        <w:tblLook w:val="04A0"/>
      </w:tblPr>
      <w:tblGrid>
        <w:gridCol w:w="675"/>
        <w:gridCol w:w="2268"/>
        <w:gridCol w:w="2127"/>
        <w:gridCol w:w="1417"/>
        <w:gridCol w:w="1418"/>
        <w:gridCol w:w="3226"/>
      </w:tblGrid>
      <w:tr w:rsidR="003212B6" w:rsidRPr="009255DC" w:rsidTr="00270139">
        <w:tc>
          <w:tcPr>
            <w:tcW w:w="675" w:type="dxa"/>
          </w:tcPr>
          <w:p w:rsidR="003212B6" w:rsidRPr="009255DC" w:rsidRDefault="003212B6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212B6" w:rsidRPr="009255DC" w:rsidRDefault="003212B6" w:rsidP="00F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127" w:type="dxa"/>
          </w:tcPr>
          <w:p w:rsidR="003212B6" w:rsidRPr="009255DC" w:rsidRDefault="003212B6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Филиал ОАО «АТЭК» «Ма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копские тепл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вые сети»</w:t>
            </w:r>
          </w:p>
        </w:tc>
        <w:tc>
          <w:tcPr>
            <w:tcW w:w="1417" w:type="dxa"/>
            <w:vAlign w:val="center"/>
          </w:tcPr>
          <w:p w:rsidR="003212B6" w:rsidRPr="009255DC" w:rsidRDefault="003212B6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111,27</w:t>
            </w:r>
          </w:p>
        </w:tc>
        <w:tc>
          <w:tcPr>
            <w:tcW w:w="1418" w:type="dxa"/>
            <w:vAlign w:val="center"/>
          </w:tcPr>
          <w:p w:rsidR="003212B6" w:rsidRPr="009255DC" w:rsidRDefault="003212B6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124,61</w:t>
            </w:r>
          </w:p>
        </w:tc>
        <w:tc>
          <w:tcPr>
            <w:tcW w:w="3226" w:type="dxa"/>
          </w:tcPr>
          <w:p w:rsidR="003212B6" w:rsidRPr="009255DC" w:rsidRDefault="003212B6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ственного регулиров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ния цен и тарифов РА от 26.11.2012г.№243-п</w:t>
            </w:r>
          </w:p>
        </w:tc>
      </w:tr>
    </w:tbl>
    <w:p w:rsidR="00A15513" w:rsidRPr="009255DC" w:rsidRDefault="00A15513" w:rsidP="001E2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5DC">
        <w:rPr>
          <w:rFonts w:ascii="Times New Roman" w:hAnsi="Times New Roman" w:cs="Times New Roman"/>
          <w:sz w:val="24"/>
          <w:szCs w:val="24"/>
        </w:rPr>
        <w:t>Электрическая энергия (</w:t>
      </w:r>
      <w:proofErr w:type="spellStart"/>
      <w:r w:rsidRPr="009255DC">
        <w:rPr>
          <w:rFonts w:ascii="Times New Roman" w:hAnsi="Times New Roman" w:cs="Times New Roman"/>
          <w:sz w:val="24"/>
          <w:szCs w:val="24"/>
        </w:rPr>
        <w:t>руб.\кВт</w:t>
      </w:r>
      <w:proofErr w:type="spellEnd"/>
      <w:r w:rsidRPr="009255DC">
        <w:rPr>
          <w:rFonts w:ascii="Times New Roman" w:hAnsi="Times New Roman" w:cs="Times New Roman"/>
          <w:sz w:val="24"/>
          <w:szCs w:val="24"/>
        </w:rPr>
        <w:t>*ч)</w:t>
      </w:r>
    </w:p>
    <w:tbl>
      <w:tblPr>
        <w:tblStyle w:val="a5"/>
        <w:tblW w:w="11131" w:type="dxa"/>
        <w:tblLayout w:type="fixed"/>
        <w:tblLook w:val="04A0"/>
      </w:tblPr>
      <w:tblGrid>
        <w:gridCol w:w="696"/>
        <w:gridCol w:w="4207"/>
        <w:gridCol w:w="1584"/>
        <w:gridCol w:w="1418"/>
        <w:gridCol w:w="3226"/>
      </w:tblGrid>
      <w:tr w:rsidR="00C544B4" w:rsidRPr="009255DC" w:rsidTr="00C544B4">
        <w:trPr>
          <w:trHeight w:val="300"/>
        </w:trPr>
        <w:tc>
          <w:tcPr>
            <w:tcW w:w="696" w:type="dxa"/>
            <w:vMerge w:val="restart"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потребителей с </w:t>
            </w: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разбивкойпо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ставкам и </w:t>
            </w: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деффиренци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по зонам суток)</w:t>
            </w:r>
          </w:p>
        </w:tc>
        <w:tc>
          <w:tcPr>
            <w:tcW w:w="1584" w:type="dxa"/>
          </w:tcPr>
          <w:p w:rsidR="00C544B4" w:rsidRPr="009255DC" w:rsidRDefault="00C544B4" w:rsidP="007C4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(тариф)</w:t>
            </w:r>
          </w:p>
        </w:tc>
        <w:tc>
          <w:tcPr>
            <w:tcW w:w="3226" w:type="dxa"/>
            <w:vMerge w:val="restart"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Пиказ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РЭДЦиТ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КК от 05.12.2012 №76\2012-Э</w:t>
            </w:r>
          </w:p>
        </w:tc>
      </w:tr>
      <w:tr w:rsidR="00C544B4" w:rsidRPr="009255DC" w:rsidTr="007C418E">
        <w:trPr>
          <w:trHeight w:val="525"/>
        </w:trPr>
        <w:tc>
          <w:tcPr>
            <w:tcW w:w="696" w:type="dxa"/>
            <w:vMerge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544B4" w:rsidRPr="009255DC" w:rsidRDefault="00C544B4" w:rsidP="00C544B4">
            <w:pPr>
              <w:ind w:left="-8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с 01.01.2013 г.</w:t>
            </w:r>
          </w:p>
        </w:tc>
        <w:tc>
          <w:tcPr>
            <w:tcW w:w="1418" w:type="dxa"/>
          </w:tcPr>
          <w:p w:rsidR="00C544B4" w:rsidRPr="009255DC" w:rsidRDefault="00C544B4" w:rsidP="00C544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с 01.07.2013 г</w:t>
            </w:r>
          </w:p>
        </w:tc>
        <w:tc>
          <w:tcPr>
            <w:tcW w:w="3226" w:type="dxa"/>
            <w:vMerge/>
          </w:tcPr>
          <w:p w:rsidR="00C544B4" w:rsidRPr="009255DC" w:rsidRDefault="00C544B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68" w:rsidRPr="009255DC" w:rsidTr="00551B59">
        <w:tc>
          <w:tcPr>
            <w:tcW w:w="696" w:type="dxa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35" w:type="dxa"/>
            <w:gridSpan w:val="4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proofErr w:type="gram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исполнители коммунальных услуг ТСЖ, тарифы указываются с учетом НДС)</w:t>
            </w:r>
          </w:p>
        </w:tc>
      </w:tr>
      <w:tr w:rsidR="001F6BE4" w:rsidRPr="009255DC" w:rsidTr="00E53391">
        <w:tc>
          <w:tcPr>
            <w:tcW w:w="696" w:type="dxa"/>
          </w:tcPr>
          <w:p w:rsidR="001F6BE4" w:rsidRPr="009255DC" w:rsidRDefault="001F6BE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07" w:type="dxa"/>
          </w:tcPr>
          <w:p w:rsidR="001F6BE4" w:rsidRPr="009255DC" w:rsidRDefault="001F6BE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584" w:type="dxa"/>
            <w:vAlign w:val="center"/>
          </w:tcPr>
          <w:p w:rsidR="001F6BE4" w:rsidRPr="009255DC" w:rsidRDefault="007C418E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418" w:type="dxa"/>
            <w:vAlign w:val="center"/>
          </w:tcPr>
          <w:p w:rsidR="001F6BE4" w:rsidRPr="009255DC" w:rsidRDefault="007C418E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3226" w:type="dxa"/>
          </w:tcPr>
          <w:p w:rsidR="001F6BE4" w:rsidRPr="009255DC" w:rsidRDefault="001F6BE4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68" w:rsidRPr="009255DC" w:rsidTr="00CD4B68">
        <w:trPr>
          <w:trHeight w:val="441"/>
        </w:trPr>
        <w:tc>
          <w:tcPr>
            <w:tcW w:w="696" w:type="dxa"/>
            <w:vMerge w:val="restart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435" w:type="dxa"/>
            <w:gridSpan w:val="4"/>
            <w:vAlign w:val="center"/>
          </w:tcPr>
          <w:p w:rsidR="00CD4B68" w:rsidRPr="009255DC" w:rsidRDefault="00CD4B68" w:rsidP="00CD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proofErr w:type="spellStart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дифферинцированный</w:t>
            </w:r>
            <w:proofErr w:type="spellEnd"/>
            <w:r w:rsidRPr="009255DC">
              <w:rPr>
                <w:rFonts w:ascii="Times New Roman" w:hAnsi="Times New Roman" w:cs="Times New Roman"/>
                <w:sz w:val="24"/>
                <w:szCs w:val="24"/>
              </w:rPr>
              <w:t xml:space="preserve"> по двум зонам суток</w:t>
            </w:r>
          </w:p>
        </w:tc>
      </w:tr>
      <w:tr w:rsidR="00CD4B68" w:rsidRPr="009255DC" w:rsidTr="00CD4B68">
        <w:trPr>
          <w:trHeight w:val="330"/>
        </w:trPr>
        <w:tc>
          <w:tcPr>
            <w:tcW w:w="696" w:type="dxa"/>
            <w:vMerge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Пиковая зона (день)</w:t>
            </w:r>
          </w:p>
        </w:tc>
        <w:tc>
          <w:tcPr>
            <w:tcW w:w="1584" w:type="dxa"/>
            <w:vAlign w:val="center"/>
          </w:tcPr>
          <w:p w:rsidR="00CD4B68" w:rsidRPr="009255DC" w:rsidRDefault="00CD4B68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418" w:type="dxa"/>
            <w:vAlign w:val="center"/>
          </w:tcPr>
          <w:p w:rsidR="00CD4B68" w:rsidRPr="009255DC" w:rsidRDefault="00CD4B68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26" w:type="dxa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68" w:rsidRPr="009255DC" w:rsidTr="00E53391">
        <w:trPr>
          <w:trHeight w:val="210"/>
        </w:trPr>
        <w:tc>
          <w:tcPr>
            <w:tcW w:w="696" w:type="dxa"/>
            <w:vMerge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Ночная зона (ночь)</w:t>
            </w:r>
          </w:p>
        </w:tc>
        <w:tc>
          <w:tcPr>
            <w:tcW w:w="1584" w:type="dxa"/>
            <w:vAlign w:val="center"/>
          </w:tcPr>
          <w:p w:rsidR="00CD4B68" w:rsidRPr="009255DC" w:rsidRDefault="00CD4B68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18" w:type="dxa"/>
            <w:vAlign w:val="center"/>
          </w:tcPr>
          <w:p w:rsidR="00CD4B68" w:rsidRPr="009255DC" w:rsidRDefault="00CD4B68" w:rsidP="00E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C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3226" w:type="dxa"/>
          </w:tcPr>
          <w:p w:rsidR="00CD4B68" w:rsidRPr="009255DC" w:rsidRDefault="00CD4B68" w:rsidP="001E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4B4" w:rsidRPr="009255DC" w:rsidRDefault="00C544B4" w:rsidP="00C54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CC" w:rsidRPr="009255DC" w:rsidRDefault="00B624CC" w:rsidP="00EB7E8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B624CC" w:rsidRPr="009255DC" w:rsidSect="00EB7E8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53CA"/>
    <w:rsid w:val="00172005"/>
    <w:rsid w:val="00177449"/>
    <w:rsid w:val="001E21B0"/>
    <w:rsid w:val="001F6BE4"/>
    <w:rsid w:val="002C47D0"/>
    <w:rsid w:val="003114FE"/>
    <w:rsid w:val="003212B6"/>
    <w:rsid w:val="00327111"/>
    <w:rsid w:val="00443CB9"/>
    <w:rsid w:val="005445C6"/>
    <w:rsid w:val="0057384B"/>
    <w:rsid w:val="005C19F9"/>
    <w:rsid w:val="00625F16"/>
    <w:rsid w:val="00696AFA"/>
    <w:rsid w:val="00731FC9"/>
    <w:rsid w:val="007C418E"/>
    <w:rsid w:val="008153CA"/>
    <w:rsid w:val="00846C19"/>
    <w:rsid w:val="008809C5"/>
    <w:rsid w:val="00913173"/>
    <w:rsid w:val="009255DC"/>
    <w:rsid w:val="00A15513"/>
    <w:rsid w:val="00AA4580"/>
    <w:rsid w:val="00B148FA"/>
    <w:rsid w:val="00B624CC"/>
    <w:rsid w:val="00BC124D"/>
    <w:rsid w:val="00C309E0"/>
    <w:rsid w:val="00C544B4"/>
    <w:rsid w:val="00CD4B68"/>
    <w:rsid w:val="00D44E03"/>
    <w:rsid w:val="00DB0033"/>
    <w:rsid w:val="00E53391"/>
    <w:rsid w:val="00EB7E85"/>
    <w:rsid w:val="00F04A00"/>
    <w:rsid w:val="00FE4EE0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F69E-BB2D-41DF-A1C6-194858D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2013-07-22T23:26:00Z</cp:lastPrinted>
  <dcterms:created xsi:type="dcterms:W3CDTF">2012-08-04T08:39:00Z</dcterms:created>
  <dcterms:modified xsi:type="dcterms:W3CDTF">2014-04-25T04:56:00Z</dcterms:modified>
</cp:coreProperties>
</file>